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60C" w:rsidRPr="00D7460C" w:rsidRDefault="00D7460C" w:rsidP="00D7460C">
      <w:pPr>
        <w:shd w:val="clear" w:color="auto" w:fill="FFFFFF"/>
        <w:spacing w:after="0" w:line="240" w:lineRule="auto"/>
        <w:outlineLvl w:val="0"/>
        <w:rPr>
          <w:rFonts w:ascii="Verdana" w:eastAsia="Times New Roman" w:hAnsi="Verdana" w:cs="Times New Roman"/>
          <w:color w:val="333333"/>
          <w:kern w:val="36"/>
          <w:sz w:val="56"/>
          <w:szCs w:val="56"/>
          <w:lang w:eastAsia="el-GR"/>
        </w:rPr>
      </w:pPr>
      <w:r w:rsidRPr="00D7460C">
        <w:rPr>
          <w:rFonts w:ascii="Verdana" w:eastAsia="Times New Roman" w:hAnsi="Verdana" w:cs="Times New Roman"/>
          <w:color w:val="333333"/>
          <w:kern w:val="36"/>
          <w:sz w:val="56"/>
          <w:szCs w:val="56"/>
          <w:bdr w:val="none" w:sz="0" w:space="0" w:color="auto" w:frame="1"/>
          <w:lang w:eastAsia="el-GR"/>
        </w:rPr>
        <w:t>ΑΝΑΚΟΙΝΩΣΗ-ΑΝΑΣΤΟΛΗΣ ΟΛΩΝ ΤΩΝ ΑΘΛΗΤΙΚΩΝ ΔΡΑΣΤΗΡΙΟΤΗΤΩΝ</w:t>
      </w:r>
    </w:p>
    <w:p w:rsidR="00D7460C" w:rsidRPr="00D7460C" w:rsidRDefault="00D7460C" w:rsidP="00D7460C">
      <w:pPr>
        <w:spacing w:after="0" w:line="440" w:lineRule="atLeast"/>
        <w:rPr>
          <w:rFonts w:ascii="Verdana" w:eastAsia="Times New Roman" w:hAnsi="Verdana" w:cs="Times New Roman"/>
          <w:color w:val="333333"/>
          <w:sz w:val="26"/>
          <w:szCs w:val="26"/>
          <w:lang w:eastAsia="el-GR"/>
        </w:rPr>
      </w:pPr>
    </w:p>
    <w:p w:rsidR="00D7460C" w:rsidRPr="00D7460C" w:rsidRDefault="00D7460C" w:rsidP="00D7460C">
      <w:pPr>
        <w:shd w:val="clear" w:color="auto" w:fill="FFFFFF"/>
        <w:spacing w:after="400" w:line="440" w:lineRule="atLeast"/>
        <w:jc w:val="both"/>
        <w:rPr>
          <w:rFonts w:ascii="Verdana" w:eastAsia="Times New Roman" w:hAnsi="Verdana" w:cs="Times New Roman"/>
          <w:color w:val="333333"/>
          <w:sz w:val="26"/>
          <w:szCs w:val="26"/>
          <w:lang w:eastAsia="el-GR"/>
        </w:rPr>
      </w:pPr>
      <w:r w:rsidRPr="00D7460C">
        <w:rPr>
          <w:rFonts w:ascii="Verdana" w:eastAsia="Times New Roman" w:hAnsi="Verdana" w:cs="Times New Roman"/>
          <w:color w:val="333333"/>
          <w:sz w:val="26"/>
          <w:szCs w:val="26"/>
          <w:lang w:eastAsia="el-GR"/>
        </w:rPr>
        <w:t>Το Διοικητικό Συμβούλιο της Ελληνικής Φίλαθλης Ομοσπονδίας Αντισφαίρισης σε εφαρμογή των διατάξεων των άρθρων 1 και 2 της Κοινής Υπουργικής Απόφασης των Υπουργών Εσωτερικών, Ανάπτυξης &amp; Επενδύσεων, Προστασίας του Πολίτη, Υγείας Πολιτισμού &amp; Αθλητισμού (ΦΕΚ 726/Β/8.3.2020), καθώς και του από 10.3.2020 δελτίου τύπου της Γενικής Γραμματείας Αθλητισμού, τη νέα ΚΥΑ που δημοσιεύτηκε με ΦΕΚ την 12/03/2012, αρ. Φύλλου 833, σε σημερινή νέα πρωινή συνεδρίασή του έλαβε τις ακόλουθες αποφάσεις:</w:t>
      </w:r>
    </w:p>
    <w:p w:rsidR="00D7460C" w:rsidRPr="00D7460C" w:rsidRDefault="00D7460C" w:rsidP="00D7460C">
      <w:pPr>
        <w:numPr>
          <w:ilvl w:val="0"/>
          <w:numId w:val="2"/>
        </w:numPr>
        <w:shd w:val="clear" w:color="auto" w:fill="FFFFFF"/>
        <w:spacing w:after="100" w:line="440" w:lineRule="atLeast"/>
        <w:ind w:left="300"/>
        <w:jc w:val="both"/>
        <w:rPr>
          <w:rFonts w:ascii="Verdana" w:eastAsia="Times New Roman" w:hAnsi="Verdana" w:cs="Times New Roman"/>
          <w:color w:val="333333"/>
          <w:sz w:val="26"/>
          <w:szCs w:val="26"/>
          <w:lang w:eastAsia="el-GR"/>
        </w:rPr>
      </w:pPr>
      <w:r w:rsidRPr="00D7460C">
        <w:rPr>
          <w:rFonts w:ascii="Verdana" w:eastAsia="Times New Roman" w:hAnsi="Verdana" w:cs="Times New Roman"/>
          <w:color w:val="333333"/>
          <w:sz w:val="26"/>
          <w:szCs w:val="26"/>
          <w:lang w:eastAsia="el-GR"/>
        </w:rPr>
        <w:t>Αναστέλλει προσωρινά μέχρι την 27/03/2020 κάθε αθλητική δραστηριότητα στα Σωματεία-Μέλη της Ε.Φ.Ο.Α.</w:t>
      </w:r>
    </w:p>
    <w:p w:rsidR="00D7460C" w:rsidRPr="00D7460C" w:rsidRDefault="00D7460C" w:rsidP="00D7460C">
      <w:pPr>
        <w:shd w:val="clear" w:color="auto" w:fill="FFFFFF"/>
        <w:spacing w:after="400" w:line="440" w:lineRule="atLeast"/>
        <w:jc w:val="both"/>
        <w:rPr>
          <w:rFonts w:ascii="Verdana" w:eastAsia="Times New Roman" w:hAnsi="Verdana" w:cs="Times New Roman"/>
          <w:color w:val="333333"/>
          <w:sz w:val="26"/>
          <w:szCs w:val="26"/>
          <w:lang w:eastAsia="el-GR"/>
        </w:rPr>
      </w:pPr>
      <w:r w:rsidRPr="00D7460C">
        <w:rPr>
          <w:rFonts w:ascii="Verdana" w:eastAsia="Times New Roman" w:hAnsi="Verdana" w:cs="Times New Roman"/>
          <w:color w:val="333333"/>
          <w:sz w:val="26"/>
          <w:szCs w:val="26"/>
          <w:lang w:eastAsia="el-GR"/>
        </w:rPr>
        <w:t>Από σήμερα καμιά ακαδημία-σχολή εκμάθησης δεν πρέπει να λειτουργεί, καμιά έστω και φιλική προπονητική συνάντηση δεν πρέπει να πραγματοποιείται, μέχρι την ανωτέρω ημερομηνία.</w:t>
      </w:r>
    </w:p>
    <w:p w:rsidR="00D7460C" w:rsidRPr="00D7460C" w:rsidRDefault="00D7460C" w:rsidP="00D7460C">
      <w:pPr>
        <w:numPr>
          <w:ilvl w:val="0"/>
          <w:numId w:val="3"/>
        </w:numPr>
        <w:shd w:val="clear" w:color="auto" w:fill="FFFFFF"/>
        <w:spacing w:after="100" w:line="440" w:lineRule="atLeast"/>
        <w:jc w:val="both"/>
        <w:rPr>
          <w:rFonts w:ascii="Verdana" w:eastAsia="Times New Roman" w:hAnsi="Verdana" w:cs="Times New Roman"/>
          <w:color w:val="333333"/>
          <w:sz w:val="26"/>
          <w:szCs w:val="26"/>
          <w:lang w:eastAsia="el-GR"/>
        </w:rPr>
      </w:pPr>
      <w:r w:rsidRPr="00D7460C">
        <w:rPr>
          <w:rFonts w:ascii="Verdana" w:eastAsia="Times New Roman" w:hAnsi="Verdana" w:cs="Times New Roman"/>
          <w:color w:val="333333"/>
          <w:sz w:val="26"/>
          <w:szCs w:val="26"/>
          <w:lang w:eastAsia="el-GR"/>
        </w:rPr>
        <w:t>Το Δ.Σ. της Ε.Φ.Ο.Α συστήνει αυστηρή τήρηση των ανωτέρω χωρίς καμιά παρέκκλιση. Για το λόγο αυτό αναθέτει επικουρικά στα Δ.Σ. των Ενώσεών της την παρακολούθηση των ανωτέρω μέτρων και την άμεση ενημέρωση του Δ.Σ. της  Ε.Φ.Ο.Α., σε περίπτωση μη τήρησης των επιβληθέντων προσωρινών μέτρων.</w:t>
      </w:r>
    </w:p>
    <w:p w:rsidR="00D7460C" w:rsidRPr="00D7460C" w:rsidRDefault="00D7460C" w:rsidP="00D7460C">
      <w:pPr>
        <w:shd w:val="clear" w:color="auto" w:fill="FFFFFF"/>
        <w:spacing w:after="400" w:line="440" w:lineRule="atLeast"/>
        <w:jc w:val="both"/>
        <w:rPr>
          <w:rFonts w:ascii="Verdana" w:eastAsia="Times New Roman" w:hAnsi="Verdana" w:cs="Times New Roman"/>
          <w:color w:val="333333"/>
          <w:sz w:val="26"/>
          <w:szCs w:val="26"/>
          <w:lang w:eastAsia="el-GR"/>
        </w:rPr>
      </w:pPr>
      <w:r w:rsidRPr="00D7460C">
        <w:rPr>
          <w:rFonts w:ascii="Verdana" w:eastAsia="Times New Roman" w:hAnsi="Verdana" w:cs="Times New Roman"/>
          <w:color w:val="333333"/>
          <w:sz w:val="26"/>
          <w:szCs w:val="26"/>
          <w:lang w:eastAsia="el-GR"/>
        </w:rPr>
        <w:t>Θα ακολουθήσει νεότερη ενημέρωση των Σωματείων-Μελών της Ε.Φ.Ο.Α. και των Αθλητών/τριών σύμφωνα με τις Κυβερνητικές Αποφάσεις και Οδηγίες.</w:t>
      </w:r>
    </w:p>
    <w:p w:rsidR="00D7460C" w:rsidRPr="00D7460C" w:rsidRDefault="00D7460C" w:rsidP="00D7460C">
      <w:pPr>
        <w:shd w:val="clear" w:color="auto" w:fill="FFFFFF"/>
        <w:spacing w:after="0" w:line="440" w:lineRule="atLeast"/>
        <w:jc w:val="both"/>
        <w:rPr>
          <w:rFonts w:ascii="Verdana" w:eastAsia="Times New Roman" w:hAnsi="Verdana" w:cs="Times New Roman"/>
          <w:color w:val="333333"/>
          <w:sz w:val="26"/>
          <w:szCs w:val="26"/>
          <w:lang w:eastAsia="el-GR"/>
        </w:rPr>
      </w:pPr>
      <w:r w:rsidRPr="00D7460C">
        <w:rPr>
          <w:rFonts w:ascii="Verdana" w:eastAsia="Times New Roman" w:hAnsi="Verdana" w:cs="Times New Roman"/>
          <w:b/>
          <w:bCs/>
          <w:color w:val="333333"/>
          <w:sz w:val="26"/>
          <w:lang w:eastAsia="el-GR"/>
        </w:rPr>
        <w:t>ΤΟ ΓΡΑΦΕΙΟ ΤΥΠΟΥ</w:t>
      </w:r>
    </w:p>
    <w:p w:rsidR="00C81DE9" w:rsidRDefault="00C81DE9"/>
    <w:sectPr w:rsidR="00C81DE9" w:rsidSect="00D7460C">
      <w:pgSz w:w="11906" w:h="16838"/>
      <w:pgMar w:top="709" w:right="1800"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57F50"/>
    <w:multiLevelType w:val="multilevel"/>
    <w:tmpl w:val="D988F4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C87C82"/>
    <w:multiLevelType w:val="multilevel"/>
    <w:tmpl w:val="C12EB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B11CFD"/>
    <w:multiLevelType w:val="multilevel"/>
    <w:tmpl w:val="E742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D7460C"/>
    <w:rsid w:val="00C81DE9"/>
    <w:rsid w:val="00D7460C"/>
    <w:rsid w:val="00E10E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DE9"/>
  </w:style>
  <w:style w:type="paragraph" w:styleId="1">
    <w:name w:val="heading 1"/>
    <w:basedOn w:val="a"/>
    <w:link w:val="1Char"/>
    <w:uiPriority w:val="9"/>
    <w:qFormat/>
    <w:rsid w:val="00D746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7460C"/>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D7460C"/>
    <w:rPr>
      <w:color w:val="0000FF"/>
      <w:u w:val="single"/>
    </w:rPr>
  </w:style>
  <w:style w:type="paragraph" w:styleId="Web">
    <w:name w:val="Normal (Web)"/>
    <w:basedOn w:val="a"/>
    <w:uiPriority w:val="99"/>
    <w:semiHidden/>
    <w:unhideWhenUsed/>
    <w:rsid w:val="00D7460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D7460C"/>
    <w:rPr>
      <w:b/>
      <w:bCs/>
    </w:rPr>
  </w:style>
</w:styles>
</file>

<file path=word/webSettings.xml><?xml version="1.0" encoding="utf-8"?>
<w:webSettings xmlns:r="http://schemas.openxmlformats.org/officeDocument/2006/relationships" xmlns:w="http://schemas.openxmlformats.org/wordprocessingml/2006/main">
  <w:divs>
    <w:div w:id="1529027978">
      <w:bodyDiv w:val="1"/>
      <w:marLeft w:val="0"/>
      <w:marRight w:val="0"/>
      <w:marTop w:val="0"/>
      <w:marBottom w:val="0"/>
      <w:divBdr>
        <w:top w:val="none" w:sz="0" w:space="0" w:color="auto"/>
        <w:left w:val="none" w:sz="0" w:space="0" w:color="auto"/>
        <w:bottom w:val="none" w:sz="0" w:space="0" w:color="auto"/>
        <w:right w:val="none" w:sz="0" w:space="0" w:color="auto"/>
      </w:divBdr>
      <w:divsChild>
        <w:div w:id="1975524440">
          <w:marLeft w:val="0"/>
          <w:marRight w:val="0"/>
          <w:marTop w:val="0"/>
          <w:marBottom w:val="0"/>
          <w:divBdr>
            <w:top w:val="none" w:sz="0" w:space="0" w:color="auto"/>
            <w:left w:val="none" w:sz="0" w:space="0" w:color="auto"/>
            <w:bottom w:val="none" w:sz="0" w:space="0" w:color="auto"/>
            <w:right w:val="none" w:sz="0" w:space="0" w:color="auto"/>
          </w:divBdr>
          <w:divsChild>
            <w:div w:id="20660305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1066</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LS-101014</dc:creator>
  <cp:lastModifiedBy>LS-101014</cp:lastModifiedBy>
  <cp:revision>1</cp:revision>
  <dcterms:created xsi:type="dcterms:W3CDTF">2020-03-13T15:12:00Z</dcterms:created>
  <dcterms:modified xsi:type="dcterms:W3CDTF">2020-03-13T15:13:00Z</dcterms:modified>
</cp:coreProperties>
</file>